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1"/>
          <w:trHeight w:val="1322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B">
            <w:pPr>
              <w:ind w:left="1" w:hanging="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РАБОЧАЯ ПРОГРАММА УЧЕБНОЙ ДИСЦИПЛИНЫ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ОУД.14 «Россия – моя история»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Нижневартовск,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учебной дисциплины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Россия - моя история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» является частью ОП 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«Обществознание»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с учетом требований ФГОС по специальности 34.02.01 Сестринское дело.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Организация-разработчик: 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от «    » ___________ 202   г. _____________________________________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1.0" w:type="dxa"/>
        <w:jc w:val="left"/>
        <w:tblInd w:w="-108.0" w:type="dxa"/>
        <w:tblLayout w:type="fixed"/>
        <w:tblLook w:val="0000"/>
      </w:tblPr>
      <w:tblGrid>
        <w:gridCol w:w="648"/>
        <w:gridCol w:w="8820"/>
        <w:gridCol w:w="953"/>
        <w:tblGridChange w:id="0">
          <w:tblGrid>
            <w:gridCol w:w="648"/>
            <w:gridCol w:w="8820"/>
            <w:gridCol w:w="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ОБЩАЯ ХАРАКТЕРИСТИКА ПРИМЕРНОЙ РАБОЧЕЙ ПРОГРАММЫ ЭЛЕКТИВНОГО КУРСА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СТРУКТУРА И СОДЕРЖАНИЕ ЭЛЕКТИВНОГО КУРСА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УСЛОВИЯ РЕАЛИЗАЦИИ ЭЛЕКТИВНОГО КУРСА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КОНТРОЛЬ И ОЦЕНКА РЕЗУЛЬТАТОВ ОСВОЕНИЯ ЭЛЕКТИВНОГО КУРСА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ОБЩАЯ ХАРАКТЕРИСТИКА ПРИМЕРНОЙ РАБОЧЕЙ ПРОГРАММЫ  ОУД.11. «РОССИЯ – МОЯ ИСТОРИЯ»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Место дисциплины в структуре основной образовательной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Учебная дисциплина «Россия – моя история»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Особое значение элективный курс имеет при формировании и развитии ОК 01, ОК 02, ОК 03, ОК 04, ОК 05, ОК 06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09.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Цель и планируемые результаты освоения элективного 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Целью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традициям,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обучающимися осваиваются следующие умения и знания:</w:t>
      </w:r>
    </w:p>
    <w:tbl>
      <w:tblPr>
        <w:tblStyle w:val="Table3"/>
        <w:tblW w:w="1020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61"/>
        <w:gridCol w:w="4117"/>
        <w:gridCol w:w="4423"/>
        <w:tblGridChange w:id="0">
          <w:tblGrid>
            <w:gridCol w:w="1661"/>
            <w:gridCol w:w="4117"/>
            <w:gridCol w:w="4423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ОК, ПК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Знания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 02, 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03,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04, 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05, 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06, 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 </w:t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 xml:space="preserve">Должен уметь: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</w:t>
              <w:tab/>
              <w:t xml:space="preserve">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анализировать, характеризовать и сравнивать исторические события, явления, процессы с древнейших времен до настоящего времени;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причинно-следственные, пространственные связи исторических событий, явлений, процессов с древнейших времен до настоящего времени.</w:t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right="98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 xml:space="preserve">Должен знать: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этапы эволюции внешней политики России, роль и место России в общемировом пространстве;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СССР в 1945-1991 годы. Экономические развитие и реформы.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Courier New" w:cs="Courier New" w:eastAsia="Courier New" w:hAnsi="Courier New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Courier New" w:cs="Courier New" w:eastAsia="Courier New" w:hAnsi="Courier New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роли России в мировых политических и социально-экономических процессах с древнейших времен до настоящего времени.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СТРУКТУРА И СОДЕРЖАНИЕ ЭЛЕКТИВНОГО КУРСА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2.1. Объем элективного курса и виды учебной работы</w:t>
      </w:r>
      <w:r w:rsidDel="00000000" w:rsidR="00000000" w:rsidRPr="00000000">
        <w:rPr>
          <w:rtl w:val="0"/>
        </w:rPr>
      </w:r>
    </w:p>
    <w:tbl>
      <w:tblPr>
        <w:tblStyle w:val="Table4"/>
        <w:tblW w:w="10173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1"/>
        <w:gridCol w:w="2912"/>
        <w:tblGridChange w:id="0">
          <w:tblGrid>
            <w:gridCol w:w="7261"/>
            <w:gridCol w:w="2912"/>
          </w:tblGrid>
        </w:tblGridChange>
      </w:tblGrid>
      <w:tr>
        <w:trPr>
          <w:cantSplit w:val="0"/>
          <w:trHeight w:val="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Объем в часах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Объем образовательной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т.ч. в форме практической подготовки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Промежуточная аттестация (зачет) во 2 семестре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8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footerReference r:id="rId7" w:type="default"/>
          <w:footerReference r:id="rId8" w:type="first"/>
          <w:footerReference r:id="rId9" w:type="even"/>
          <w:pgSz w:h="16838" w:w="11906" w:orient="portrait"/>
          <w:pgMar w:bottom="1134" w:top="1134" w:left="1134" w:right="1134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2.2. Тематический план и содержание элективного курса 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 семестр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2025-2026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уч.г. </w:t>
      </w:r>
      <w:r w:rsidDel="00000000" w:rsidR="00000000" w:rsidRPr="00000000">
        <w:rPr>
          <w:rtl w:val="0"/>
        </w:rPr>
      </w:r>
    </w:p>
    <w:tbl>
      <w:tblPr>
        <w:tblStyle w:val="Table5"/>
        <w:tblW w:w="148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5"/>
        <w:gridCol w:w="7725"/>
        <w:gridCol w:w="1980"/>
        <w:gridCol w:w="2850"/>
        <w:tblGridChange w:id="0">
          <w:tblGrid>
            <w:gridCol w:w="2265"/>
            <w:gridCol w:w="7725"/>
            <w:gridCol w:w="1980"/>
            <w:gridCol w:w="285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Примерное содержание учебного материала и формы организации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 Россия – великая наша держава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 Александр Невский как спаситель Руси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05, ОК 06, ОК 09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Выбор союзников Даниилом Галицким. Александр Ярославович. Невская битва и Ледовое побоище. Столкновение двух христианских течений: православие и католичество. Любечский съезд.  Русь и Орда. Отношение Александра с Ордой.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2051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 Смута и её преодоление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05, ОК 06, ОК 09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Династический кризис и причины Смутного времени.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народного ополчений.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 Волим под царя восточного, православного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Взаимоотношения России и Польши. Вопросы национальной и культурной 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Переяславская Рада 1654 г.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5. Пётр Великий. Строитель великой империи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 Отторженная возвратих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Посполитой. Расцвет культуры Российской империи и её значение в мире. Строительство городов в Северном Причерноморье.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7. Крымская война – «Пиррова победа Европы»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«Восточный вопрос». Положение держав в восточной Европе. Курс императора Николая I. Расстановка сил перед Крымской войной. Ход военных действий. Оборона Севастополя. Итоги Крымской войны.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8. Гибель империи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9. От великих потрясений к Великой победе. Итоговое занятие, семестровый контроль.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2.3. Тематический план и содержание элективного курса за II семестр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2025-2026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уч.г.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10. Вставай, страна огромная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Причины и предпосылки Второй мировой войны. Основные этапы и события Великой Отечественной войны. Патриотический подъем народа в годы Отечественной Войны. Фронт и тыл. Защитники Родины и пособники нацистов. Великая Отечественная война в исторической памяти нашего народа.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11. В буднях великих строек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Геополитические результаты Великой Отечественной. Экономика и общество СССР после Победы. Пути восстановления экономики – процессы и дискуссии. Экономическая модель послевоенного СССР, идеи социалистической автаркии. 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12. От перестройки к кризису, от кризиса к возрождению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Идеология и действующие лица «перестройки». Россия и страны СНГ в 1990-е годы. Кризис экономики – цена реформ. Безработица и криминализация общества. Пропаганда деструктивных идеологий среди молодёжи. Олигархизация. 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13. Россия. ХХI век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Запрос на национальное возрождение в обществе. Укрепление патриотических настроений. Владимир Путин. Деолигархизация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Спецоперация по защите Донбасса.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14. История антироссийской пропаганды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Образ большевистской угрозы в подготовке гитлеровской агрессии. Антисоветская пропаганда эпохи Холодной войны. Мифологемы и центры распространения современной русофобии.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15. Слава русского оружия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Ранние этапы истории российского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 и Обуховский заводы, развитие авиации. 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16. Россия в деле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</w:t>
            </w:r>
          </w:p>
        </w:tc>
      </w:tr>
      <w:tr>
        <w:trPr>
          <w:cantSplit w:val="1"/>
          <w:trHeight w:val="67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Высокие технологии. Энергетика. Сельское хозяйство. Освоение Арктики. Развитие сообщений – дороги и мосты. Космос. Перспективы импортозамещения и технологических рывков.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Итоговая аттестация: дифференцированный зачет во 2 семестре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  <w:sectPr>
          <w:type w:val="nextPage"/>
          <w:pgSz w:h="11906" w:w="16838" w:orient="landscape"/>
          <w:pgMar w:bottom="1134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УСЛОВИЯ РЕАЛИЗАЦИИ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Требования к минимальному материально-техническому обеспечению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элективного курса должны быть предусмотрены следующие специальные помещения:</w:t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 «Социально-гуманитарных дисциплин», </w:t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оснащенный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оборудованием: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доска;</w:t>
      </w:r>
    </w:p>
    <w:p w:rsidR="00000000" w:rsidDel="00000000" w:rsidP="00000000" w:rsidRDefault="00000000" w:rsidRPr="00000000" w14:paraId="000001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рабочие места по количеству обучающихся;</w:t>
      </w:r>
    </w:p>
    <w:p w:rsidR="00000000" w:rsidDel="00000000" w:rsidP="00000000" w:rsidRDefault="00000000" w:rsidRPr="00000000" w14:paraId="000001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наглядные пособия;</w:t>
      </w:r>
    </w:p>
    <w:p w:rsidR="00000000" w:rsidDel="00000000" w:rsidP="00000000" w:rsidRDefault="00000000" w:rsidRPr="00000000" w14:paraId="000001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техническими средствами обучения: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персональный компьютер с лицензионным программным обеспечением;</w:t>
      </w:r>
    </w:p>
    <w:p w:rsidR="00000000" w:rsidDel="00000000" w:rsidP="00000000" w:rsidRDefault="00000000" w:rsidRPr="00000000" w14:paraId="000001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мультимедийный проектор;</w:t>
      </w:r>
    </w:p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мультимедийный экран;</w:t>
      </w:r>
    </w:p>
    <w:p w:rsidR="00000000" w:rsidDel="00000000" w:rsidP="00000000" w:rsidRDefault="00000000" w:rsidRPr="00000000" w14:paraId="000001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лазерная указка;</w:t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средства аудиовизуализации.</w:t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 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Артемов, В. В. История (для всех специальностей СПО) : учебник для студентов учреждений сред. проф. образования / В.В. Артемов, Ю.Н. Лубченков. - 3-е изд., стер. – Москва : Академия, 2024. – 256 с.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Зуев, М. Н. История России ХХ – начала ХХI века : учебник и практикум для среднего профессионального образования / М. Н. Зуев, С. Я. Лавренов. — Москва : Издательство Юрайт, 2024. — 299 с.</w:t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История России XX – начала XXI века : учебник для среднего профессионального образования / Д. О. Чураков [и др.] ; под редакцией Д. О. Чуракова, С. А. Саркисяна. — 3-е изд., перераб. и доп. – Москва : Издательство Юрайт, 2020. – 311 с.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История России с древнейших времен до наших дней : учебное пособие / А. Х. Даудов, А. Ю. Дворниченко, Ю. В. Кривошеев [и др.] ; под. ред. А. Х. Даудов. - СПб : Изд-во С.-Петерб. ун-та, 2019. - 368 с.</w:t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3.2.2. Основные электронные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Зуев, М. Н. История России ХХ - начала ХХI века : учебник и практикум для среднего профессионального образования / М. Н. Зуев, С. Я. Лавренов. — Москва : Издательство Юрайт, 2023. — 299 с. — (Профессиональное образование). — ISBN 978-5-534-01245-3. — Текст : электронный // Образовательная платформа Юрайт [сайт]. — URL: https://urait.ru/bcode/491562 (дата обращения: 10.02.2023).</w:t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История России XX - начала XXI века : учебник для среднего профессионального образования / Д. О. Чураков [и др.] ; под редакцией Д. О. Чуракова, С. А. Саркисяна. — 3-е изд., перераб. и доп. — Москва : Издательство Юрайт, 2024. — 311 с. — (Профессиональное образование). — ISBN 978-5-534-13853-5. — Текст : электронный // Образовательная платформа Юрайт [сайт]. — URL: https://urait.ru/bcode/467055 (дата обращения: 10.02.2022).</w:t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Сафонов, А. А. История (конец XX — начало XXI века) : учебное пособие для среднего профессионального образования / А. А. Сафонов, М. А. Сафонова. — Москва : Издательство Юрайт, 2022. –— 245 с. – (Профессиональное образование). — ISBN 978-5-534-12892-5. — Текст : электронный // Образовательная платформа Юрайт [сайт]. — URL: https://urait.ru/bcode/496927 (дата обращения: 10.02.2022).</w:t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История России с древнейших времен до наших дней : учебное пособие / А. Х. Даудов, А. Ю. Дворниченко, Ю. В. Кривошеев [и др.] ; под. ред. А. Х. Даудов. - СПб : Изд-во С.-Петерб. ун-та, 2019. - 368 с. - ISBN 978-5-288-05973-5. - Текст : электронный. - URL: https://znanium.com/catalog/product/1081437 (дата обращения: 12.09.2022). – Режим доступа: по подписке.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3.2.3. Дополнительные источники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Волошина, В.Ю. История России. 1917-1993 годы: учебное пособие для среднего профессионального образования / В.Ю. Волошина, А.Г. Быкова. – 2-е изд., перераб. и доп. – Москва: Издательство Юрайт, 2020. – 242 с. – (Профессиональное образование). – ISBN 978-5-534-05792-8. – Текст: непосредственный.</w:t>
      </w:r>
    </w:p>
    <w:p w:rsidR="00000000" w:rsidDel="00000000" w:rsidP="00000000" w:rsidRDefault="00000000" w:rsidRPr="00000000" w14:paraId="0000015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История России. XX – начало XXI века: учебник для среднего профессионального образования / Л.И. Семенникова [и др.]; под редакцией Л.И. Семенниковой. – 7-е изд., испр. и доп. – Москва: Юрайт, 2020. – 328 с. - (Профессиональное образование). – ISBN 978-5-534-09384. – Текст: непосредственный. </w:t>
      </w:r>
    </w:p>
    <w:p w:rsidR="00000000" w:rsidDel="00000000" w:rsidP="00000000" w:rsidRDefault="00000000" w:rsidRPr="00000000" w14:paraId="0000015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История: учебное пособие / П.С. Самыгин, С.И. Самыгин, В.Н. Шевелев, Е.В. Шевелева. – Москва: ИНФРА-М, 2020. – 528 с. – (Среднее профессиональное образование). – ISBN 978-5-16-102693-9. – Текст: непосредственный.</w:t>
      </w:r>
    </w:p>
    <w:p w:rsidR="00000000" w:rsidDel="00000000" w:rsidP="00000000" w:rsidRDefault="00000000" w:rsidRPr="00000000" w14:paraId="0000015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Касьянов, В.В. История России: учебное пособие для среднего профессионального образования / В.В. Касьянов. – 2-е изд., перераб. и доп. – Москва: Издательство Юрайт, 2020. – 255 с. – (Профессиональное образование). – ISBN 978-5-534-09549-4. – Текст: непосредственный.</w:t>
      </w:r>
    </w:p>
    <w:p w:rsidR="00000000" w:rsidDel="00000000" w:rsidP="00000000" w:rsidRDefault="00000000" w:rsidRPr="00000000" w14:paraId="0000015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Кириллов, В.В. История России: учебник для среднего профессионального образования / В.В. Кириллов, М.А. Бравина. – 4-е изд., перераб. и доп. – Москва: Издательство Юрайт, 2021. – 565 с. – (Профессиональное образование). – ISBN 978-5-534-08560-0. – Текст: непосредственный.</w:t>
      </w:r>
    </w:p>
    <w:p w:rsidR="00000000" w:rsidDel="00000000" w:rsidP="00000000" w:rsidRDefault="00000000" w:rsidRPr="00000000" w14:paraId="0000015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Князев, Е.А. История России XX век: учебник для среднего профессионального образования / Е.А. Князев. – Москва: Юрайт, 2021. – 234 с. – (Профессиональное образование). –ISBN 978-5-534-13336-3. – Текст: непосредственный.</w:t>
      </w:r>
    </w:p>
    <w:p w:rsidR="00000000" w:rsidDel="00000000" w:rsidP="00000000" w:rsidRDefault="00000000" w:rsidRPr="00000000" w14:paraId="0000015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Крамаренко, Р.А. История России: учебное пособие для среднего профессионального образования / Р.А. Крамаренко. – 2-е изд., испр. и доп. – Москва: Издательство Юрайт, 2020. – 197 с. – (Профессиональное образование). – ISBN 978-5-534-09199-1. – Текст: непосредственный.</w:t>
      </w:r>
    </w:p>
    <w:p w:rsidR="00000000" w:rsidDel="00000000" w:rsidP="00000000" w:rsidRDefault="00000000" w:rsidRPr="00000000" w14:paraId="0000015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Мокроусова, Л.Г. История России: учебное пособие для среднего профессионального образования / Л.Г. Мокроусова, А. Н. Павлова. – Москва: Издательство Юрайт, 2020. – 128 с. – (Профессиональное образование). – ISBN 978-5-534-08376-7. – Текст: непосредственный.</w:t>
      </w:r>
    </w:p>
    <w:p w:rsidR="00000000" w:rsidDel="00000000" w:rsidP="00000000" w:rsidRDefault="00000000" w:rsidRPr="00000000" w14:paraId="0000015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Некрасова, М.Б. История России: учебник и практикум для среднего профессионального образования / М.Б. Некрасова. – 5-е изд., перераб. и доп. – Москва: Юрайт, 2020. – 363 с. – (Профессиональное образование). – ISBN 978-5-534-05027-1. – Текст: непосредственный.</w:t>
      </w:r>
    </w:p>
    <w:p w:rsidR="00000000" w:rsidDel="00000000" w:rsidP="00000000" w:rsidRDefault="00000000" w:rsidRPr="00000000" w14:paraId="0000015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Прядеин, В.С. История России в схемах, таблицах, терминах и тестах: учебное пособие для среднего профессионального образования / В.С. Прядеин; под научной редакцией В.М. Кириллова. – Москва: Издательство Юрайт, 2020. – 198 с. – (Профессиональное образование). – ISBN 978-5-534-05440-8. – Текст: непосредственный.</w:t>
      </w:r>
    </w:p>
    <w:p w:rsidR="00000000" w:rsidDel="00000000" w:rsidP="00000000" w:rsidRDefault="00000000" w:rsidRPr="00000000" w14:paraId="0000015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Санин, Г.А. Крым. Страницы истории: пособие для учителей общеобразовательных организаций / Г.А. Санин. – Москва: Просвещение, 2015. – 80 с. – ISBN 978-5- 09-034351-0. – Текст: непосредственный. </w:t>
      </w:r>
    </w:p>
    <w:p w:rsidR="00000000" w:rsidDel="00000000" w:rsidP="00000000" w:rsidRDefault="00000000" w:rsidRPr="00000000" w14:paraId="0000015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Степанова, Л.Г. История России. Практикум: учебное пособие для среднего профессионального образования / Л.Г. Степанова. – Москва: Издательство Юрайт, 2021. – 231 с. – (Профессиональное образование). – ISBN 978-5-534-10705-0. – Текст: непосредственный.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КОНТРОЛЬ И ОЦЕНКА РЕЗУЛЬТАТОВ ОСВОЕНИЯ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77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19"/>
        <w:gridCol w:w="4131"/>
        <w:gridCol w:w="2021"/>
        <w:tblGridChange w:id="0">
          <w:tblGrid>
            <w:gridCol w:w="4619"/>
            <w:gridCol w:w="4131"/>
            <w:gridCol w:w="202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134"/>
              </w:tabs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Результаты обучения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Методы оценки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Перечень знаний, осваиваемых в рамках элективного курса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/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 xml:space="preserve">Знать:</w:t>
            </w:r>
          </w:p>
          <w:p w:rsidR="00000000" w:rsidDel="00000000" w:rsidP="00000000" w:rsidRDefault="00000000" w:rsidRPr="00000000" w14:paraId="0000016B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000000" w:rsidDel="00000000" w:rsidP="00000000" w:rsidRDefault="00000000" w:rsidRPr="00000000" w14:paraId="0000016C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000000" w:rsidDel="00000000" w:rsidP="00000000" w:rsidRDefault="00000000" w:rsidRPr="00000000" w14:paraId="0000016D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000000" w:rsidDel="00000000" w:rsidP="00000000" w:rsidRDefault="00000000" w:rsidRPr="00000000" w14:paraId="0000016E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этапы эволюции внешней политики России, роль и место России в общемировом пространстве;</w:t>
            </w:r>
          </w:p>
          <w:p w:rsidR="00000000" w:rsidDel="00000000" w:rsidP="00000000" w:rsidRDefault="00000000" w:rsidRPr="00000000" w14:paraId="0000016F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СССР в 1945-1991 годы. Экономические развитие и реформы.</w:t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/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об основных тенденциях экономического, политического и культурного развития России.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Демонстрирование знания о приемах структурирования информации.</w:t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 формате оформления результатов поиска информации.</w:t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Демонстрирование знания о возможных траекториях личностного развития в соответствии с принятой системой ценностей.</w:t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 психологии коллектива психологии личности.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Сформированность знаний о роли науки, культуры и религии в сохранении и укреплении национальных и государственных традиций.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 сущности гражданско-патриотической позиции.</w:t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об общечеловеческих ценностях.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знания о содержании и назначении важнейших правовых и законодательных актов государственного значения. Сформированность знаний о перспективных направлениях и основных проблемах развития РФ на современном этапе.</w:t>
            </w:r>
          </w:p>
        </w:tc>
        <w:tc>
          <w:tcPr/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и оценивание знаний на теоретических занятиях.</w:t>
            </w:r>
          </w:p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Оценивание выполнения индивидуальных и групповых заданий.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Перечень умений, осваиваемых в рамках элективного курса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 xml:space="preserve">Уметь: 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</w:t>
              <w:tab/>
              <w:t xml:space="preserve">характеризовать места, участников, результаты важнейших исторических событий в истории Российского государства;</w:t>
            </w:r>
          </w:p>
          <w:p w:rsidR="00000000" w:rsidDel="00000000" w:rsidP="00000000" w:rsidRDefault="00000000" w:rsidRPr="00000000" w14:paraId="0000018F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соотносить   год    с    веком, устанавливать    последовательность и длительность исторических событий;</w:t>
            </w:r>
          </w:p>
          <w:p w:rsidR="00000000" w:rsidDel="00000000" w:rsidP="00000000" w:rsidRDefault="00000000" w:rsidRPr="00000000" w14:paraId="0000019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000000" w:rsidDel="00000000" w:rsidP="00000000" w:rsidRDefault="00000000" w:rsidRPr="00000000" w14:paraId="00000191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применять исторические знания в учебной и внеучебной деятельности, в современном поликультурном, полиэтничном и многоконфессиональном обществе;</w:t>
            </w:r>
          </w:p>
          <w:p w:rsidR="00000000" w:rsidDel="00000000" w:rsidP="00000000" w:rsidRDefault="00000000" w:rsidRPr="00000000" w14:paraId="00000192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</w:tc>
        <w:tc>
          <w:tcPr/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ориентироваться в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Демонстрирование умения распознавать задачу и/или проблему в историческом контексте.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анализировать задачу и/или проблему в историческом контексте и выделять ее составные части.</w:t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оценивать результат и последствия исторических событий.</w:t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Сформированность умений определять задачи поиска исторической информации.</w:t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определять необходимые источники информации.</w:t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структурировать получаемую информацию.</w:t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выделять наиболее значимое в перечне информации.</w:t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оценивать практическую значимость результатов поиска и умения оформлять результаты поиска.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Сформированность умения выстраивать траекторию личностного развития в соответствии с принятой системой ценностей.</w:t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организовывать и мотивировать коллектив для совместной деятельности.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излагать свои мысли в контексте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Демонстрирование умения осознавать личную ответственность за судьбу России.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Демонстрация умения проявлять социальную активность и гражданскую зрелость.</w:t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Демонстрирование умения применять средства информационных технологий для решения поставленных задач.</w:t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Сформированность умения анализировать правовые и законодательные акты регионального значения.</w:t>
            </w:r>
          </w:p>
        </w:tc>
        <w:tc>
          <w:tcPr/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Подготовка выступлений с проблемно-тематическими сообщениями (докладами, презентациями).</w:t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134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A">
    <w:pPr>
      <w:ind w:left="0" w:hanging="2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09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29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36" w:hanging="1078.9999999999998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18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243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vertAlign w:val="baseline"/>
      </w:rPr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0" w:before="24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uiPriority w:val="9"/>
    <w:semiHidden w:val="1"/>
    <w:unhideWhenUsed w:val="1"/>
    <w:qFormat w:val="1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ru-RU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F11111431331" w:customStyle="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qFormat w:val="1"/>
    <w:pPr>
      <w:spacing w:after="0" w:line="240" w:lineRule="auto"/>
    </w:pPr>
    <w:rPr>
      <w:sz w:val="20"/>
      <w:szCs w:val="20"/>
    </w:rPr>
  </w:style>
  <w:style w:type="character" w:styleId="F1111111111413131" w:customStyle="1">
    <w:name w:val="Текст сноски Знак;F1 Знак1;Текст сноски Знак1 Знак1 Знак1;Текст сноски Знак Знак Знак1 Знак1;Текст сноски Знак1 Знак Знак Знак1;Текст сноски Знак Знак Знак Знак Знак1;Текст сноски Знак4 Знак1;Текст сноски Знак Знак3 Знак1;Текст сноски Знак3 Знак1 Знак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a4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5">
    <w:name w:val="Emphasis"/>
    <w:rPr>
      <w:i w:val="1"/>
      <w:w w:val="100"/>
      <w:position w:val="-1"/>
      <w:effect w:val="none"/>
      <w:vertAlign w:val="baseline"/>
      <w:cs w:val="0"/>
      <w:em w:val="none"/>
    </w:rPr>
  </w:style>
  <w:style w:type="paragraph" w:styleId="TableParagraph" w:customStyle="1">
    <w:name w:val="Table Paragraph"/>
    <w:basedOn w:val="a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paragraph" w:styleId="2ListParagraph" w:customStyle="1">
    <w:name w:val="Абзац списка;Содержание. 2 уровень;List Paragraph"/>
    <w:basedOn w:val="a"/>
    <w:pPr>
      <w:ind w:left="720"/>
      <w:contextualSpacing w:val="1"/>
    </w:pPr>
  </w:style>
  <w:style w:type="paragraph" w:styleId="a6">
    <w:name w:val="Body Text"/>
    <w:basedOn w:val="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a7" w:customStyle="1">
    <w:name w:val="Основной текст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20" w:customStyle="1">
    <w:name w:val="Заголовок 2 Знак"/>
    <w:rPr>
      <w:rFonts w:ascii="Times New Roman" w:cs="Times New Roman" w:eastAsia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 w:eastAsia="ru-RU"/>
    </w:rPr>
  </w:style>
  <w:style w:type="character" w:styleId="a8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path-separator" w:customStyle="1">
    <w:name w:val="path-separato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extendedtext-short" w:customStyle="1">
    <w:name w:val="extendedtext-short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2ListParagraph0" w:customStyle="1">
    <w:name w:val="Абзац списка Знак;Содержание. 2 уровень Знак;List Paragraph Знак"/>
    <w:rPr>
      <w:w w:val="100"/>
      <w:position w:val="-1"/>
      <w:effect w:val="none"/>
      <w:vertAlign w:val="baseline"/>
      <w:cs w:val="0"/>
      <w:em w:val="none"/>
    </w:rPr>
  </w:style>
  <w:style w:type="character" w:styleId="10" w:customStyle="1">
    <w:name w:val="Неразрешенное упоминание1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a9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11" w:customStyle="1">
    <w:name w:val="Заголовок 1 Знак"/>
    <w:rPr>
      <w:rFonts w:ascii="Calibri Light" w:cs="Times New Roman" w:eastAsia="Times New Roman" w:hAnsi="Calibri Light"/>
      <w:color w:val="2f5496"/>
      <w:w w:val="100"/>
      <w:position w:val="-1"/>
      <w:sz w:val="32"/>
      <w:szCs w:val="32"/>
      <w:effect w:val="none"/>
      <w:vertAlign w:val="baseline"/>
      <w:cs w:val="0"/>
      <w:em w:val="none"/>
    </w:rPr>
  </w:style>
  <w:style w:type="table" w:styleId="ab">
    <w:name w:val="Table Grid"/>
    <w:basedOn w:val="a1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111114313" w:customStyle="1">
    <w:name w:val="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1 Знак Знак Знак3 Знак Знак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val="en-US"/>
    </w:rPr>
  </w:style>
  <w:style w:type="character" w:styleId="110" w:customStyle="1">
    <w:name w:val="Знак Знак11"/>
    <w:rPr>
      <w:rFonts w:ascii="Arial" w:cs="Times New Roman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8" w:customStyle="1">
    <w:name w:val="Знак Знак8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styleId="ad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fontstyle01" w:customStyle="1">
    <w:name w:val="fontstyle01"/>
    <w:rPr>
      <w:rFonts w:ascii="Times New Roman" w:cs="Times New Roman" w:hAnsi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e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 w:val="1"/>
    <w:rPr>
      <w:sz w:val="20"/>
      <w:szCs w:val="20"/>
    </w:rPr>
  </w:style>
  <w:style w:type="character" w:styleId="af0" w:customStyle="1">
    <w:name w:val="Текст примечания Знак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f1">
    <w:name w:val="annotation subject"/>
    <w:basedOn w:val="af"/>
    <w:next w:val="af"/>
    <w:qFormat w:val="1"/>
    <w:rPr>
      <w:b w:val="1"/>
      <w:bCs w:val="1"/>
    </w:rPr>
  </w:style>
  <w:style w:type="character" w:styleId="af2" w:customStyle="1">
    <w:name w:val="Тема примечания Знак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f3">
    <w:name w:val="Balloon Text"/>
    <w:basedOn w:val="a"/>
    <w:qFormat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f4" w:customStyle="1">
    <w:name w:val="Текст выноски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HTML">
    <w:name w:val="HTML Preformatted"/>
    <w:basedOn w:val="a"/>
    <w:qFormat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HTML0" w:customStyle="1">
    <w:name w:val="Стандартный HTML Знак"/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af5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6" w:customStyle="1">
    <w:basedOn w:val="TableNormal"/>
    <w:rPr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"/>
    <w:tblPr>
      <w:tblStyleRowBandSize w:val="1"/>
      <w:tblStyleColBandSize w:val="1"/>
      <w:tblCellMar>
        <w:left w:w="142.0" w:type="dxa"/>
        <w:right w:w="142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42.0" w:type="dxa"/>
        <w:bottom w:w="0.0" w:type="dxa"/>
        <w:right w:w="1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8VPUUmqHc9v4BRz6VA1h64BaPg==">CgMxLjAyCGguZ2pkZ3hzMgloLjFmb2I5dGUyCWguMzBqMHpsbDgAciExRkZVVWwzb1FwTEVWMUhjRVJsZGg5bEh5c1NJcmdEUWg=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2024-02-15T05:38:00Z</dcterms:created>
  <dc:creator>user</dc:creator>
</cp:coreProperties>
</file>